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jc w:val="center"/>
      </w:pPr>
      <w:r>
        <w:t>Linux命令行与shell脚本编辑大全</w:t>
      </w:r>
    </w:p>
    <w:p>
      <w:pPr>
        <w:pStyle w:val="3"/>
        <w:numPr>
          <w:ilvl w:val="1"/>
          <w:numId w:val="0"/>
        </w:numPr>
      </w:pPr>
      <w:r>
        <w:t>第三章</w:t>
      </w:r>
    </w:p>
    <w:p>
      <w:pPr>
        <w:pStyle w:val="4"/>
        <w:numPr>
          <w:ilvl w:val="2"/>
          <w:numId w:val="0"/>
        </w:numPr>
      </w:pPr>
      <w:r>
        <w:t>3.4浏览文件系统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6055" cy="3543300"/>
            <wp:effectExtent l="0" t="0" r="171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3.4.1 cd pwd 命令</w:t>
      </w:r>
    </w:p>
    <w:p>
      <w:r>
        <w:drawing>
          <wp:inline distT="0" distB="0" distL="114300" distR="114300">
            <wp:extent cx="5271135" cy="15697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9906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3.5浏览文件系统</w:t>
      </w:r>
    </w:p>
    <w:p>
      <w:pPr>
        <w:pStyle w:val="5"/>
        <w:numPr>
          <w:ilvl w:val="3"/>
          <w:numId w:val="0"/>
        </w:numPr>
      </w:pPr>
      <w:r>
        <w:t>3.5.1 ls 命令</w:t>
      </w:r>
    </w:p>
    <w:p>
      <w:r>
        <w:t>ls -F:显示文件末尾会加上(/、*)等区分文件</w:t>
      </w:r>
    </w:p>
    <w:p>
      <w:r>
        <w:t>ls -a:以点号开头的隐藏文件显示出来</w:t>
      </w:r>
    </w:p>
    <w:p>
      <w:r>
        <w:t>ls -F -R:递归展示所有文件,不建议在根目录(层级比较高的目录使用)</w:t>
      </w:r>
    </w:p>
    <w:p>
      <w:r>
        <w:t>ls -l:</w:t>
      </w:r>
    </w:p>
    <w:p>
      <w:r>
        <w:drawing>
          <wp:inline distT="0" distB="0" distL="114300" distR="114300">
            <wp:extent cx="5265420" cy="2607945"/>
            <wp:effectExtent l="0" t="0" r="177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917065"/>
            <wp:effectExtent l="0" t="0" r="1206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3520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3.6文件处理</w:t>
      </w:r>
    </w:p>
    <w:p>
      <w:pPr>
        <w:pStyle w:val="5"/>
        <w:numPr>
          <w:ilvl w:val="3"/>
          <w:numId w:val="0"/>
        </w:numPr>
      </w:pPr>
      <w:r>
        <w:t>3.6.1 touch 命令</w:t>
      </w:r>
    </w:p>
    <w:p>
      <w:r>
        <w:t>touch 文件名</w:t>
      </w:r>
    </w:p>
    <w:p>
      <w:r>
        <w:drawing>
          <wp:inline distT="0" distB="0" distL="114300" distR="114300">
            <wp:extent cx="5270500" cy="810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3.6.2 cp命令 复制</w:t>
      </w:r>
    </w:p>
    <w:p>
      <w:r>
        <w:t>cp source destination</w:t>
      </w:r>
    </w:p>
    <w:p>
      <w:r>
        <w:drawing>
          <wp:inline distT="0" distB="0" distL="114300" distR="114300">
            <wp:extent cx="5270500" cy="1964690"/>
            <wp:effectExtent l="0" t="0" r="127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-i source destination 是否覆盖?</w:t>
      </w:r>
    </w:p>
    <w:p>
      <w:r>
        <w:drawing>
          <wp:inline distT="0" distB="0" distL="114300" distR="114300">
            <wp:extent cx="5269865" cy="332105"/>
            <wp:effectExtent l="0" t="0" r="1333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-r 递归复制</w:t>
      </w:r>
    </w:p>
    <w:p>
      <w:r>
        <w:drawing>
          <wp:inline distT="0" distB="0" distL="114300" distR="114300">
            <wp:extent cx="5273040" cy="1393190"/>
            <wp:effectExtent l="0" t="0" r="1016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41830"/>
            <wp:effectExtent l="0" t="0" r="889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3.6.4 链接文件</w:t>
      </w:r>
    </w:p>
    <w:p>
      <w:r>
        <w:t>符号链接和硬链接文件</w:t>
      </w:r>
    </w:p>
    <w:p>
      <w:r>
        <w:t>ln -s 创建符号链接</w:t>
      </w:r>
    </w:p>
    <w:p>
      <w:r>
        <w:drawing>
          <wp:inline distT="0" distB="0" distL="114300" distR="114300">
            <wp:extent cx="5271135" cy="1616075"/>
            <wp:effectExtent l="0" t="0" r="1206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28650"/>
            <wp:effectExtent l="0" t="0" r="133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符号链接,是指向原文件,编辑还是编辑的源文件,但是他们两个是独立的文件</w:t>
      </w:r>
    </w:p>
    <w:p/>
    <w:p>
      <w:r>
        <w:drawing>
          <wp:inline distT="0" distB="0" distL="114300" distR="114300">
            <wp:extent cx="5269865" cy="321945"/>
            <wp:effectExtent l="0" t="0" r="133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硬链接,和源文件是同一个文件,编号一样,编辑之后也是编辑的原文件</w:t>
      </w:r>
    </w:p>
    <w:p>
      <w:r>
        <w:drawing>
          <wp:inline distT="0" distB="0" distL="114300" distR="114300">
            <wp:extent cx="5273675" cy="492125"/>
            <wp:effectExtent l="0" t="0" r="952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3.6.5 文件重命名</w:t>
      </w:r>
    </w:p>
    <w:p>
      <w:r>
        <w:t>mv命令移动重命名</w:t>
      </w:r>
    </w:p>
    <w:p/>
    <w:p>
      <w:r>
        <w:drawing>
          <wp:inline distT="0" distB="0" distL="114300" distR="114300">
            <wp:extent cx="5272405" cy="593090"/>
            <wp:effectExtent l="0" t="0" r="1079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3.6.6 删除文件</w:t>
      </w:r>
    </w:p>
    <w:p>
      <w:r>
        <w:t>rm -i ;rm -rf</w:t>
      </w:r>
    </w:p>
    <w:p>
      <w:pPr>
        <w:pStyle w:val="4"/>
        <w:numPr>
          <w:ilvl w:val="2"/>
          <w:numId w:val="0"/>
        </w:numPr>
      </w:pPr>
      <w:r>
        <w:t>3.7处理目录</w:t>
      </w:r>
    </w:p>
    <w:p>
      <w:pPr>
        <w:ind w:firstLine="420"/>
      </w:pPr>
      <w:r>
        <w:t>mkdir 创建命令</w:t>
      </w:r>
    </w:p>
    <w:p>
      <w:pPr>
        <w:ind w:firstLine="420"/>
      </w:pPr>
      <w:r>
        <w:t>rmdir 删除空文件夹</w:t>
      </w:r>
    </w:p>
    <w:p>
      <w:pPr>
        <w:ind w:firstLine="420"/>
      </w:pPr>
      <w:r>
        <w:t xml:space="preserve">  </w:t>
      </w:r>
    </w:p>
    <w:p>
      <w:pPr>
        <w:ind w:firstLine="420"/>
      </w:pPr>
      <w:r>
        <w:t>rm -ri 安全递归提示删除</w:t>
      </w:r>
    </w:p>
    <w:p>
      <w:pPr>
        <w:ind w:firstLine="420"/>
      </w:pPr>
      <w:r>
        <w:t>rm -rf 暴力删除</w:t>
      </w:r>
    </w:p>
    <w:p/>
    <w:p>
      <w:pPr>
        <w:pStyle w:val="4"/>
        <w:numPr>
          <w:ilvl w:val="2"/>
          <w:numId w:val="0"/>
        </w:numPr>
      </w:pPr>
      <w:r>
        <w:t>3.8处理目录</w:t>
      </w:r>
    </w:p>
    <w:p>
      <w:pPr>
        <w:pStyle w:val="5"/>
        <w:numPr>
          <w:ilvl w:val="3"/>
          <w:numId w:val="0"/>
        </w:numPr>
      </w:pPr>
      <w:r>
        <w:t>3.8.1 查看文件类型 file命令</w:t>
      </w:r>
    </w:p>
    <w:p>
      <w:r>
        <w:t>file</w:t>
      </w:r>
    </w:p>
    <w:p>
      <w:r>
        <w:drawing>
          <wp:inline distT="0" distB="0" distL="114300" distR="114300">
            <wp:extent cx="5269865" cy="562610"/>
            <wp:effectExtent l="0" t="0" r="13335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3.8.2 查看整个文件</w:t>
      </w:r>
    </w:p>
    <w:p>
      <w:r>
        <w:t>cat命令</w:t>
      </w:r>
    </w:p>
    <w:p/>
    <w:p/>
    <w:p>
      <w:r>
        <w:drawing>
          <wp:inline distT="0" distB="0" distL="114300" distR="114300">
            <wp:extent cx="5274310" cy="644525"/>
            <wp:effectExtent l="0" t="0" r="88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93545"/>
            <wp:effectExtent l="0" t="0" r="1651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more命令 分页工具</w:t>
      </w:r>
    </w:p>
    <w:p>
      <w:r>
        <w:t>less命令 是more的升级 可以上下滚动</w:t>
      </w:r>
    </w:p>
    <w:p>
      <w:r>
        <w:t>tail -n 10 log_file 命令显示文件末尾10行,可以实时监控日志文件</w:t>
      </w:r>
    </w:p>
    <w:p>
      <w:r>
        <w:t>head -n 10 log_file 显示文件头10行</w:t>
      </w:r>
    </w:p>
    <w:p/>
    <w:p>
      <w:r>
        <w:rPr>
          <w:rFonts w:hint="eastAsia"/>
        </w:rPr>
        <w:t>在文件中搜索:/加搜索关键字</w:t>
      </w:r>
    </w:p>
    <w:p>
      <w:pPr>
        <w:pStyle w:val="4"/>
        <w:numPr>
          <w:ilvl w:val="2"/>
          <w:numId w:val="0"/>
        </w:numPr>
      </w:pPr>
      <w:r>
        <w:t xml:space="preserve">3.9 </w:t>
      </w:r>
      <w:r>
        <w:rPr>
          <w:rFonts w:hint="eastAsia"/>
        </w:rPr>
        <w:t>文件上传和下载</w:t>
      </w:r>
    </w:p>
    <w:p>
      <w:r>
        <w:rPr>
          <w:rFonts w:hint="eastAsia"/>
        </w:rPr>
        <w:t>sftp</w:t>
      </w:r>
      <w:r>
        <w:t xml:space="preserve"> user</w:t>
      </w:r>
      <w:r>
        <w:rPr>
          <w:rFonts w:hint="eastAsia"/>
        </w:rPr>
        <w:t>@ip</w:t>
      </w:r>
    </w:p>
    <w:p>
      <w:r>
        <w:rPr>
          <w:rFonts w:hint="eastAsia"/>
        </w:rPr>
        <w:t>put [-r]</w:t>
      </w:r>
      <w:r>
        <w:t xml:space="preserve"> [dir|file]:</w:t>
      </w:r>
      <w:r>
        <w:rPr>
          <w:rFonts w:hint="eastAsia"/>
        </w:rPr>
        <w:tab/>
      </w:r>
      <w:r>
        <w:rPr>
          <w:rFonts w:hint="eastAsia"/>
        </w:rPr>
        <w:t>-r上传文件夹指定参数,</w:t>
      </w:r>
    </w:p>
    <w:p>
      <w:r>
        <w:rPr>
          <w:rFonts w:hint="eastAsia"/>
        </w:rPr>
        <w:t xml:space="preserve">get [-r] </w:t>
      </w:r>
      <w:r>
        <w:t>[dir|file]:</w:t>
      </w:r>
      <w:r>
        <w:rPr>
          <w:rFonts w:hint="eastAsia"/>
        </w:rPr>
        <w:tab/>
      </w:r>
    </w:p>
    <w:p>
      <w:r>
        <w:rPr>
          <w:rFonts w:hint="eastAsia"/>
        </w:rPr>
        <w:t>lcd :切换目录,一般是本地目录</w:t>
      </w:r>
    </w:p>
    <w:p/>
    <w:p>
      <w:r>
        <w:rPr>
          <w:rFonts w:hint="eastAsia"/>
        </w:rPr>
        <w:t>scp</w:t>
      </w:r>
    </w:p>
    <w:p/>
    <w:p>
      <w:pPr>
        <w:rPr>
          <w:rFonts w:hint="eastAsia"/>
        </w:rPr>
      </w:pPr>
      <w:r>
        <w:rPr>
          <w:rFonts w:hint="eastAsia"/>
        </w:rPr>
        <w:t>scp命令</w:t>
      </w:r>
    </w:p>
    <w:p/>
    <w:p>
      <w:pPr>
        <w:rPr>
          <w:rFonts w:hint="eastAsia"/>
        </w:rPr>
      </w:pPr>
      <w:r>
        <w:rPr>
          <w:rFonts w:hint="eastAsia"/>
        </w:rPr>
        <w:t>--将本地复制到远程 </w:t>
      </w:r>
    </w:p>
    <w:p/>
    <w:p>
      <w:r>
        <w:t>scp /path/local_filename username@servername:/path  </w:t>
      </w:r>
    </w:p>
    <w:p/>
    <w:p>
      <w:pPr>
        <w:rPr>
          <w:rFonts w:hint="eastAsia"/>
        </w:rPr>
      </w:pPr>
      <w:r>
        <w:rPr>
          <w:rFonts w:hint="eastAsia"/>
        </w:rPr>
        <w:t>--将远程的复制到本地</w:t>
      </w:r>
    </w:p>
    <w:p/>
    <w:p>
      <w:r>
        <w:t>  scp username@servername:/path/filename /tmp/local_destination</w:t>
      </w:r>
    </w:p>
    <w:p/>
    <w:p>
      <w:pPr>
        <w:rPr>
          <w:rFonts w:hint="eastAsia"/>
        </w:rPr>
      </w:pPr>
      <w:r>
        <w:rPr>
          <w:rFonts w:hint="eastAsia"/>
        </w:rPr>
        <w:t>将远程目录下的/path/filename 下载到 /tmp/local_destination下</w:t>
      </w:r>
    </w:p>
    <w:p/>
    <w:p>
      <w:pPr>
        <w:rPr>
          <w:rFonts w:hint="eastAsia"/>
        </w:rPr>
      </w:pPr>
      <w:r>
        <w:rPr>
          <w:rFonts w:hint="eastAsia"/>
        </w:rPr>
        <w:t>--复制目录</w:t>
      </w:r>
    </w:p>
    <w:p/>
    <w:p>
      <w:pPr>
        <w:rPr>
          <w:rFonts w:hint="eastAsia"/>
        </w:rPr>
      </w:pPr>
      <w:r>
        <w:rPr>
          <w:rFonts w:hint="eastAsia"/>
        </w:rPr>
        <w:t>当需要传输目录的时候，仅需要加上参数-r即可以，例如</w:t>
      </w:r>
    </w:p>
    <w:p>
      <w:r>
        <w:t>scp -r username@servername:remote_dir/ /tmp/local_dir </w:t>
      </w:r>
    </w:p>
    <w:p/>
    <w:p/>
    <w:p/>
    <w:p>
      <w:r>
        <w:t>将本地文件夹上传到远程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  <w:shd w:val="clear" w:fill="FFFFFF"/>
        </w:rPr>
        <w:t>2、从远程复制到本地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从远程复制到本地，只要将从本地复制到远程的命令的后2个参数调换顺序即可，如下实例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应用实例：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scp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music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1.mp3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 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  <w:t>1.如果远程服务器防火墙有为scp命令设置了指定的端口，我们需要使用 -P 参数来设置命令的端口号，命令格式如下：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880000"/>
          <w:spacing w:val="0"/>
          <w:sz w:val="24"/>
          <w:szCs w:val="24"/>
          <w:shd w:val="clear" w:fill="FBFBFB"/>
        </w:rPr>
        <w:t>#scp 命令使用端口号 4588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P 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4588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remote@www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/usr/</w:t>
      </w:r>
      <w:r>
        <w:rPr>
          <w:rFonts w:hint="default" w:ascii="menlo" w:hAnsi="menlo" w:eastAsia="menlo" w:cs="menlo"/>
          <w:caps w:val="0"/>
          <w:color w:val="000088"/>
          <w:spacing w:val="0"/>
          <w:sz w:val="24"/>
          <w:szCs w:val="24"/>
          <w:shd w:val="clear" w:fill="FBFBFB"/>
        </w:rPr>
        <w:t>local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sin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sh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administrator</w:t>
      </w:r>
    </w:p>
    <w:p/>
    <w:p/>
    <w:p/>
    <w:p/>
    <w:p>
      <w:pPr>
        <w:pStyle w:val="3"/>
        <w:numPr>
          <w:ilvl w:val="1"/>
          <w:numId w:val="0"/>
        </w:numPr>
      </w:pPr>
      <w:r>
        <w:t>第四章</w:t>
      </w:r>
    </w:p>
    <w:p>
      <w:pPr>
        <w:pStyle w:val="4"/>
        <w:numPr>
          <w:ilvl w:val="2"/>
          <w:numId w:val="0"/>
        </w:numPr>
      </w:pPr>
      <w:r>
        <w:t>4.1 检测进程</w:t>
      </w:r>
    </w:p>
    <w:p>
      <w:pPr>
        <w:pStyle w:val="5"/>
        <w:numPr>
          <w:ilvl w:val="0"/>
          <w:numId w:val="2"/>
        </w:numPr>
      </w:pPr>
      <w:r>
        <w:t>1.1 探查进程</w:t>
      </w:r>
    </w:p>
    <w:p>
      <w:r>
        <w:t>ps -ef:展示全部进程</w:t>
      </w:r>
    </w:p>
    <w:p/>
    <w:p>
      <w:pPr>
        <w:pStyle w:val="5"/>
        <w:numPr>
          <w:ilvl w:val="3"/>
          <w:numId w:val="0"/>
        </w:numPr>
      </w:pPr>
      <w:r>
        <w:t>4.1.2 实时监测进程</w:t>
      </w:r>
    </w:p>
    <w:p>
      <w:r>
        <w:t>top命令</w:t>
      </w:r>
    </w:p>
    <w:p>
      <w:pPr>
        <w:pStyle w:val="5"/>
        <w:numPr>
          <w:ilvl w:val="3"/>
          <w:numId w:val="0"/>
        </w:numPr>
      </w:pPr>
      <w:r>
        <w:t>4.1.3 结束进程</w:t>
      </w:r>
    </w:p>
    <w:p>
      <w:r>
        <w:t>kill pid</w:t>
      </w:r>
    </w:p>
    <w:p/>
    <w:p>
      <w:pPr>
        <w:pStyle w:val="4"/>
        <w:numPr>
          <w:ilvl w:val="2"/>
          <w:numId w:val="0"/>
        </w:numPr>
      </w:pPr>
      <w:r>
        <w:t>4.2 监测磁盘空间</w:t>
      </w:r>
    </w:p>
    <w:p>
      <w:pPr>
        <w:pStyle w:val="4"/>
        <w:numPr>
          <w:ilvl w:val="2"/>
          <w:numId w:val="0"/>
        </w:numPr>
      </w:pPr>
      <w:r>
        <w:t>4.3 处理数据文件</w:t>
      </w:r>
    </w:p>
    <w:p>
      <w:pPr>
        <w:pStyle w:val="5"/>
        <w:numPr>
          <w:ilvl w:val="3"/>
          <w:numId w:val="0"/>
        </w:numPr>
      </w:pPr>
      <w:r>
        <w:t>4.3.1 排序数据</w:t>
      </w:r>
    </w:p>
    <w:p>
      <w:r>
        <w:t>sort：应用场景较少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7325" cy="608330"/>
            <wp:effectExtent l="0" t="0" r="15875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4.3.2 搜索数据</w:t>
      </w:r>
    </w:p>
    <w:p>
      <w:r>
        <w:t>grep命令</w:t>
      </w:r>
    </w:p>
    <w:p/>
    <w:p>
      <w:r>
        <w:rPr>
          <w:rFonts w:hint="eastAsia"/>
        </w:rPr>
        <w:t xml:space="preserve">显示行号搜索：grep </w:t>
      </w:r>
      <w:r>
        <w:t>-</w:t>
      </w:r>
      <w:r>
        <w:rPr>
          <w:rFonts w:hint="eastAsia"/>
        </w:rPr>
        <w:t>n</w:t>
      </w:r>
      <w:r>
        <w:t xml:space="preserve"> “</w:t>
      </w:r>
      <w:r>
        <w:rPr>
          <w:rFonts w:hint="eastAsia"/>
        </w:rPr>
        <w:t>关键字</w:t>
      </w:r>
      <w:r>
        <w:t>”</w:t>
      </w:r>
      <w:r>
        <w:rPr>
          <w:rFonts w:hint="eastAsia"/>
        </w:rPr>
        <w:t xml:space="preserve"> 文件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 xml:space="preserve">grep "search content" filename1 filename2.... </w:t>
      </w:r>
      <w:r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filename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find命令</w:t>
      </w:r>
    </w:p>
    <w:p>
      <w:pPr>
        <w:widowControl/>
        <w:jc w:val="left"/>
        <w:rPr>
          <w:rFonts w:ascii="Verdana" w:hAnsi="Verdana" w:eastAsia="Times New Roman" w:cs="Times New Roman"/>
          <w:b/>
          <w:bCs/>
          <w:color w:val="232323"/>
          <w:kern w:val="0"/>
          <w:sz w:val="20"/>
          <w:szCs w:val="20"/>
        </w:rPr>
      </w:pPr>
      <w:r>
        <w:fldChar w:fldCharType="begin"/>
      </w:r>
      <w:r>
        <w:instrText xml:space="preserve"> HYPERLINK "https://www.cnblogs.com/Baron-Lu/p/6991269.html" </w:instrText>
      </w:r>
      <w:r>
        <w:fldChar w:fldCharType="separate"/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linux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中的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find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命令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——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t>查找文件名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fldChar w:fldCharType="end"/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转自：http://blog.sina.com.cn/s/blog_5caa94a001014vj0.html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1.在某目录下查找名为“elm.cc”的文件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elm.cc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2.查找文件名中包含某字符（如"elm"）的文件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3.根据文件的特征进行查询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-10       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-atime -2        #查找在系统中最后48小时访问的文件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-empty           #查找在系统中为空的文件或者文件夹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-group baron  # 查找在系统中属于group baron 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-mmin -5       # 查找在系统中最后5 分钟里修改过的文件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-mtime -1      #查找在系统中最后24 小时里修改过的文件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-nouser          #查找在系统中属于作废用户的文件（不明白是什么意思）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10        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/home/ftp/pub -user baron   #查找在系统中属于baron这个用户的文件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(PS:以上都是在 /home/baron/文件夹下进行的操作)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4.使用混合查找方式查找文件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-size +10000000c -and -mtime +2   #查找/tmp目录中大于10000000字节并且在48小时内修改的某个文件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-user tom -or -user george              #查找/tmp目录中属于tom或者george这两个用户的文件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! -usr fred                                      #查找/tmp目录中不属于fred的文件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5.查找并显示文件</w:t>
      </w:r>
    </w:p>
    <w:p>
      <w:pPr>
        <w:widowControl/>
        <w:spacing w:before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'elm.cc' -ls        #在目录下查找名为“elm.cc”的文件,并显示这些文件的信息</w:t>
      </w:r>
    </w:p>
    <w:p>
      <w:pPr>
        <w:widowControl/>
        <w:jc w:val="left"/>
        <w:rPr>
          <w:rFonts w:ascii="Times New Roman" w:hAnsi="Times New Roman" w:eastAsia="Times New Roman" w:cs="Times New Roman"/>
          <w:kern w:val="0"/>
          <w:sz w:val="24"/>
        </w:rPr>
      </w:pPr>
    </w:p>
    <w:p/>
    <w:p>
      <w:pPr>
        <w:pStyle w:val="5"/>
        <w:numPr>
          <w:ilvl w:val="3"/>
          <w:numId w:val="0"/>
        </w:numPr>
      </w:pPr>
      <w:r>
        <w:t>4.3.3 压缩数据</w:t>
      </w:r>
    </w:p>
    <w:p>
      <w:r>
        <w:t>gzip命令</w:t>
      </w:r>
    </w:p>
    <w:p>
      <w:r>
        <w:drawing>
          <wp:inline distT="0" distB="0" distL="114300" distR="114300">
            <wp:extent cx="5270500" cy="936625"/>
            <wp:effectExtent l="0" t="0" r="12700" b="317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numPr>
          <w:ilvl w:val="3"/>
          <w:numId w:val="0"/>
        </w:numPr>
      </w:pPr>
      <w:r>
        <w:t>4.3.4 归档数据</w:t>
      </w:r>
    </w:p>
    <w:p>
      <w:r>
        <w:t>tar</w:t>
      </w:r>
    </w:p>
    <w:p>
      <w:r>
        <w:drawing>
          <wp:inline distT="0" distB="0" distL="114300" distR="114300">
            <wp:extent cx="5265420" cy="2229485"/>
            <wp:effectExtent l="0" t="0" r="17780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</w:pPr>
      <w:r>
        <w:t>第五章</w:t>
      </w:r>
    </w:p>
    <w:p/>
    <w:p/>
    <w:p>
      <w:pPr>
        <w:pStyle w:val="3"/>
        <w:numPr>
          <w:ilvl w:val="1"/>
          <w:numId w:val="0"/>
        </w:numPr>
      </w:pPr>
      <w:r>
        <w:t>第六章</w:t>
      </w:r>
    </w:p>
    <w:p>
      <w:pPr>
        <w:pStyle w:val="4"/>
        <w:numPr>
          <w:ilvl w:val="2"/>
          <w:numId w:val="0"/>
        </w:numPr>
      </w:pPr>
      <w:r>
        <w:t>6.1 什么是环境变量</w:t>
      </w:r>
    </w:p>
    <w:p>
      <w:r>
        <w:t>用来存储有关shell会话和工作环境的信息，分类：全局变量和局部变量；</w:t>
      </w:r>
    </w:p>
    <w:p/>
    <w:p>
      <w:pPr>
        <w:pStyle w:val="5"/>
        <w:numPr>
          <w:ilvl w:val="3"/>
          <w:numId w:val="0"/>
        </w:numPr>
      </w:pPr>
      <w:r>
        <w:t>6.1.1 全局环境变量</w:t>
      </w:r>
    </w:p>
    <w:p/>
    <w:p>
      <w:pPr>
        <w:pStyle w:val="3"/>
        <w:numPr>
          <w:ilvl w:val="0"/>
          <w:numId w:val="3"/>
        </w:numPr>
      </w:pPr>
      <w:r>
        <w:t>理解linux文件权限</w:t>
      </w:r>
    </w:p>
    <w:p>
      <w:pPr>
        <w:pStyle w:val="4"/>
        <w:numPr>
          <w:ilvl w:val="2"/>
          <w:numId w:val="0"/>
        </w:numPr>
      </w:pPr>
      <w:r>
        <w:t>7.1 Linux的安全性</w:t>
      </w:r>
    </w:p>
    <w:p>
      <w:pPr>
        <w:pStyle w:val="5"/>
        <w:numPr>
          <w:ilvl w:val="3"/>
          <w:numId w:val="0"/>
        </w:numPr>
      </w:pPr>
      <w:r>
        <w:t>7.1.1 /etc/passwd</w:t>
      </w:r>
    </w:p>
    <w:p>
      <w:r>
        <w:t>/etc/passwd:用来将用户的登录名匹配到对应的UID值。这个文件就是/etc/passwd文件</w:t>
      </w:r>
    </w:p>
    <w:p/>
    <w:p>
      <w:pPr>
        <w:ind w:firstLine="497"/>
      </w:pPr>
    </w:p>
    <w:p>
      <w:pPr>
        <w:pStyle w:val="5"/>
        <w:numPr>
          <w:ilvl w:val="3"/>
          <w:numId w:val="0"/>
        </w:numPr>
      </w:pPr>
      <w:r>
        <w:t>7.1.3 添加新用户</w:t>
      </w:r>
    </w:p>
    <w:p>
      <w:r>
        <w:t>useradd -m tom</w:t>
      </w:r>
    </w:p>
    <w:p>
      <w:r>
        <w:t>ls -al /home/tom</w:t>
      </w:r>
    </w:p>
    <w:p>
      <w:r>
        <w:drawing>
          <wp:inline distT="0" distB="0" distL="114300" distR="114300">
            <wp:extent cx="5270500" cy="1989455"/>
            <wp:effectExtent l="0" t="0" r="12700" b="1714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095875"/>
            <wp:effectExtent l="0" t="0" r="14605" b="952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7.1.3 删除用户</w:t>
      </w:r>
    </w:p>
    <w:p>
      <w:r>
        <w:drawing>
          <wp:inline distT="0" distB="0" distL="114300" distR="114300">
            <wp:extent cx="5269230" cy="1002665"/>
            <wp:effectExtent l="0" t="0" r="13970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7.1.3 修改用户</w:t>
      </w:r>
    </w:p>
    <w:p>
      <w:r>
        <w:t>Passwd tom 只能改自己的密码,root权限能修改所有的密码</w:t>
      </w:r>
    </w:p>
    <w:p>
      <w:r>
        <w:drawing>
          <wp:inline distT="0" distB="0" distL="114300" distR="114300">
            <wp:extent cx="5267960" cy="1819275"/>
            <wp:effectExtent l="0" t="0" r="1524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7.2 使用Linux的组</w:t>
      </w:r>
    </w:p>
    <w:p>
      <w:pPr>
        <w:pStyle w:val="5"/>
        <w:numPr>
          <w:ilvl w:val="3"/>
          <w:numId w:val="0"/>
        </w:numPr>
      </w:pPr>
      <w:r>
        <w:t>7.2.1 /etc/group文件</w:t>
      </w:r>
    </w:p>
    <w:p/>
    <w:p>
      <w:r>
        <w:drawing>
          <wp:inline distT="0" distB="0" distL="114300" distR="114300">
            <wp:extent cx="5267960" cy="2761615"/>
            <wp:effectExtent l="0" t="0" r="1524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创建新组</w:t>
      </w:r>
    </w:p>
    <w:p/>
    <w:p>
      <w:r>
        <w:drawing>
          <wp:inline distT="0" distB="0" distL="114300" distR="114300">
            <wp:extent cx="5266690" cy="219075"/>
            <wp:effectExtent l="0" t="0" r="1651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Tail /etc/group</w:t>
      </w:r>
    </w:p>
    <w:p>
      <w:r>
        <w:drawing>
          <wp:inline distT="0" distB="0" distL="114300" distR="114300">
            <wp:extent cx="5269230" cy="3808730"/>
            <wp:effectExtent l="0" t="0" r="13970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为新组添加用户usermod -G shared tom</w:t>
      </w:r>
    </w:p>
    <w:p>
      <w:r>
        <w:drawing>
          <wp:inline distT="0" distB="0" distL="114300" distR="114300">
            <wp:extent cx="5272405" cy="220345"/>
            <wp:effectExtent l="0" t="0" r="10795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修改组</w:t>
      </w:r>
    </w:p>
    <w:p>
      <w:r>
        <w:drawing>
          <wp:inline distT="0" distB="0" distL="114300" distR="114300">
            <wp:extent cx="5267325" cy="1774190"/>
            <wp:effectExtent l="0" t="0" r="1587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7.3 理解文件权限</w:t>
      </w:r>
    </w:p>
    <w:p>
      <w:pPr>
        <w:pStyle w:val="5"/>
        <w:numPr>
          <w:ilvl w:val="3"/>
          <w:numId w:val="0"/>
        </w:numPr>
      </w:pPr>
      <w:r>
        <w:t>7.3.1 使用文件权限符</w:t>
      </w:r>
    </w:p>
    <w:p/>
    <w:p>
      <w:r>
        <w:drawing>
          <wp:inline distT="0" distB="0" distL="114300" distR="114300">
            <wp:extent cx="5268595" cy="3636010"/>
            <wp:effectExtent l="0" t="0" r="14605" b="215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4089400"/>
            <wp:effectExtent l="0" t="0" r="1079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7.3.2 默认文件权限</w:t>
      </w:r>
    </w:p>
    <w:p>
      <w:r>
        <w:drawing>
          <wp:inline distT="0" distB="0" distL="114300" distR="114300">
            <wp:extent cx="5271135" cy="4727575"/>
            <wp:effectExtent l="0" t="0" r="12065" b="2222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7.4 改变安全性设置</w:t>
      </w:r>
    </w:p>
    <w:p>
      <w:pPr>
        <w:pStyle w:val="5"/>
        <w:numPr>
          <w:ilvl w:val="3"/>
          <w:numId w:val="0"/>
        </w:numPr>
      </w:pPr>
      <w:r>
        <w:t>7.4.1 改变权限</w:t>
      </w:r>
    </w:p>
    <w:p>
      <w:r>
        <w:drawing>
          <wp:inline distT="0" distB="0" distL="114300" distR="114300">
            <wp:extent cx="5267960" cy="1259840"/>
            <wp:effectExtent l="0" t="0" r="15240" b="101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06210"/>
            <wp:effectExtent l="0" t="0" r="10795" b="215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21510"/>
            <wp:effectExtent l="0" t="0" r="12700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7.4.2 改变所属关系</w:t>
      </w:r>
    </w:p>
    <w:p>
      <w:r>
        <w:drawing>
          <wp:inline distT="0" distB="0" distL="114300" distR="114300">
            <wp:extent cx="5269230" cy="2091055"/>
            <wp:effectExtent l="0" t="0" r="13970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r>
        <w:t>7.5 共享文件</w:t>
      </w:r>
    </w:p>
    <w:p/>
    <w:p>
      <w:r>
        <w:drawing>
          <wp:inline distT="0" distB="0" distL="114300" distR="114300">
            <wp:extent cx="5271135" cy="5640705"/>
            <wp:effectExtent l="0" t="0" r="12065" b="2349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t>管理文件系统</w:t>
      </w:r>
    </w:p>
    <w:p/>
    <w:p>
      <w:pPr>
        <w:pStyle w:val="4"/>
        <w:numPr>
          <w:ilvl w:val="2"/>
          <w:numId w:val="0"/>
        </w:numPr>
      </w:pPr>
      <w:r>
        <w:t>8.1 文件系统</w:t>
      </w:r>
    </w:p>
    <w:p>
      <w:pPr>
        <w:pStyle w:val="5"/>
        <w:numPr>
          <w:ilvl w:val="3"/>
          <w:numId w:val="0"/>
        </w:numPr>
      </w:pPr>
      <w:r>
        <w:t>8.1.1 基本的文件系统</w:t>
      </w:r>
    </w:p>
    <w:p>
      <w:pPr>
        <w:numPr>
          <w:ilvl w:val="0"/>
          <w:numId w:val="4"/>
        </w:numPr>
      </w:pPr>
      <w:r>
        <w:t>ext文件系统</w:t>
      </w:r>
    </w:p>
    <w:p>
      <w:pPr>
        <w:numPr>
          <w:ilvl w:val="0"/>
          <w:numId w:val="4"/>
        </w:numPr>
      </w:pPr>
      <w:r>
        <w:t>Ext2文件系统</w:t>
      </w:r>
    </w:p>
    <w:p>
      <w:pPr>
        <w:pStyle w:val="5"/>
        <w:numPr>
          <w:ilvl w:val="3"/>
          <w:numId w:val="0"/>
        </w:numPr>
      </w:pPr>
      <w:r>
        <w:t>8.1.2 日志文件系统</w:t>
      </w:r>
    </w:p>
    <w:p>
      <w:pPr>
        <w:pStyle w:val="5"/>
        <w:numPr>
          <w:ilvl w:val="3"/>
          <w:numId w:val="0"/>
        </w:numPr>
      </w:pPr>
      <w:r>
        <w:t>8.1.3 写时复制文件系统</w:t>
      </w:r>
    </w:p>
    <w:p>
      <w:pPr>
        <w:pStyle w:val="4"/>
        <w:numPr>
          <w:ilvl w:val="2"/>
          <w:numId w:val="0"/>
        </w:numPr>
      </w:pPr>
      <w:r>
        <w:t>8.2 操作文件系统</w:t>
      </w:r>
    </w:p>
    <w:p/>
    <w:p/>
    <w:p>
      <w:pPr>
        <w:pStyle w:val="3"/>
        <w:numPr>
          <w:ilvl w:val="0"/>
          <w:numId w:val="3"/>
        </w:numPr>
      </w:pPr>
      <w:r>
        <w:t>安装软件程序</w:t>
      </w:r>
    </w:p>
    <w:p>
      <w:pPr>
        <w:pStyle w:val="4"/>
        <w:numPr>
          <w:ilvl w:val="2"/>
          <w:numId w:val="0"/>
        </w:numPr>
      </w:pPr>
      <w:r>
        <w:t>9.1 包管理基础</w:t>
      </w:r>
    </w:p>
    <w:p>
      <w:r>
        <w:drawing>
          <wp:inline distT="0" distB="0" distL="114300" distR="114300">
            <wp:extent cx="5271770" cy="3894455"/>
            <wp:effectExtent l="0" t="0" r="11430" b="1714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9.2 基于Debian的系统</w:t>
      </w:r>
    </w:p>
    <w:p>
      <w:pPr>
        <w:pStyle w:val="4"/>
        <w:numPr>
          <w:ilvl w:val="2"/>
          <w:numId w:val="0"/>
        </w:numPr>
      </w:pPr>
      <w:r>
        <w:t>9.3 基于Red Hat的系统</w:t>
      </w:r>
    </w:p>
    <w:p>
      <w:pPr>
        <w:pStyle w:val="5"/>
        <w:numPr>
          <w:ilvl w:val="3"/>
          <w:numId w:val="0"/>
        </w:numPr>
      </w:pPr>
      <w:r>
        <w:t>9.3.1 列出安装包</w:t>
      </w:r>
    </w:p>
    <w:p>
      <w:r>
        <w:drawing>
          <wp:inline distT="0" distB="0" distL="114300" distR="114300">
            <wp:extent cx="5266690" cy="1524635"/>
            <wp:effectExtent l="0" t="0" r="16510" b="2476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查看是否已经安装</w:t>
      </w:r>
    </w:p>
    <w:p>
      <w:r>
        <w:t>yum list package_name</w:t>
      </w:r>
    </w:p>
    <w:p/>
    <w:p/>
    <w:p>
      <w:r>
        <w:drawing>
          <wp:inline distT="0" distB="0" distL="114300" distR="114300">
            <wp:extent cx="5271770" cy="2295525"/>
            <wp:effectExtent l="0" t="0" r="11430" b="1587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9.3.2 安装软件</w:t>
      </w:r>
    </w:p>
    <w:p>
      <w:r>
        <w:drawing>
          <wp:inline distT="0" distB="0" distL="114300" distR="114300">
            <wp:extent cx="5274310" cy="3382645"/>
            <wp:effectExtent l="0" t="0" r="8890" b="2095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9.3.3 更新软件</w:t>
      </w:r>
    </w:p>
    <w:p>
      <w:pPr>
        <w:tabs>
          <w:tab w:val="left" w:pos="1037"/>
        </w:tabs>
      </w:pPr>
      <w:r>
        <w:tab/>
      </w:r>
      <w:r>
        <w:drawing>
          <wp:inline distT="0" distB="0" distL="114300" distR="114300">
            <wp:extent cx="5267960" cy="2018665"/>
            <wp:effectExtent l="0" t="0" r="1524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9.3.4 卸载软件</w:t>
      </w:r>
    </w:p>
    <w:p>
      <w:r>
        <w:drawing>
          <wp:inline distT="0" distB="0" distL="114300" distR="114300">
            <wp:extent cx="5269230" cy="1769110"/>
            <wp:effectExtent l="0" t="0" r="13970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9.3.5 处理损坏包依赖关系</w:t>
      </w:r>
    </w:p>
    <w:p/>
    <w:p/>
    <w:p/>
    <w:p>
      <w:r>
        <w:drawing>
          <wp:inline distT="0" distB="0" distL="114300" distR="114300">
            <wp:extent cx="5271135" cy="3940810"/>
            <wp:effectExtent l="0" t="0" r="12065" b="2159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7500"/>
            <wp:effectExtent l="0" t="0" r="12700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9.3.6 从源码安装</w:t>
      </w:r>
    </w:p>
    <w:p>
      <w:pPr>
        <w:pStyle w:val="3"/>
        <w:numPr>
          <w:ilvl w:val="0"/>
          <w:numId w:val="3"/>
        </w:numPr>
      </w:pPr>
      <w:r>
        <w:t>使用编辑器</w:t>
      </w:r>
    </w:p>
    <w:p>
      <w:pPr>
        <w:pStyle w:val="4"/>
        <w:numPr>
          <w:ilvl w:val="2"/>
          <w:numId w:val="0"/>
        </w:numPr>
      </w:pPr>
      <w:r>
        <w:t>10.1 vim编辑器</w:t>
      </w:r>
    </w:p>
    <w:p>
      <w:pPr>
        <w:pStyle w:val="5"/>
        <w:numPr>
          <w:ilvl w:val="3"/>
          <w:numId w:val="0"/>
        </w:numPr>
      </w:pPr>
      <w:r>
        <w:t>10.1.2 vim基础</w:t>
      </w:r>
    </w:p>
    <w:p>
      <w:r>
        <w:drawing>
          <wp:inline distT="0" distB="0" distL="114300" distR="114300">
            <wp:extent cx="5274310" cy="4123055"/>
            <wp:effectExtent l="0" t="0" r="8890" b="1714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 10.1.3 编辑数据</w:t>
      </w:r>
    </w:p>
    <w:p>
      <w:r>
        <w:drawing>
          <wp:inline distT="0" distB="0" distL="114300" distR="114300">
            <wp:extent cx="5271770" cy="4050665"/>
            <wp:effectExtent l="0" t="0" r="11430" b="1333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10.1.3 编辑数据</w:t>
      </w:r>
    </w:p>
    <w:p>
      <w:r>
        <w:drawing>
          <wp:inline distT="0" distB="0" distL="114300" distR="114300">
            <wp:extent cx="5271770" cy="3960495"/>
            <wp:effectExtent l="0" t="0" r="11430" b="190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10.1.4 复制和粘贴</w:t>
      </w:r>
    </w:p>
    <w:p>
      <w:r>
        <w:drawing>
          <wp:inline distT="0" distB="0" distL="114300" distR="114300">
            <wp:extent cx="5271135" cy="5321300"/>
            <wp:effectExtent l="0" t="0" r="12065" b="1270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10.1.5 查找和替换</w:t>
      </w:r>
    </w:p>
    <w:p>
      <w:r>
        <w:drawing>
          <wp:inline distT="0" distB="0" distL="114300" distR="114300">
            <wp:extent cx="5271135" cy="3490595"/>
            <wp:effectExtent l="0" t="0" r="1206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10.2 nano编辑器</w:t>
      </w:r>
    </w:p>
    <w:p>
      <w:pPr>
        <w:pStyle w:val="4"/>
        <w:numPr>
          <w:ilvl w:val="2"/>
          <w:numId w:val="0"/>
        </w:numPr>
      </w:pPr>
      <w:r>
        <w:t>10.3 emacs编辑器</w:t>
      </w:r>
    </w:p>
    <w:p>
      <w:pPr>
        <w:pStyle w:val="4"/>
        <w:numPr>
          <w:ilvl w:val="2"/>
          <w:numId w:val="0"/>
        </w:numPr>
      </w:pPr>
      <w:r>
        <w:t>10.4 KDE编辑器</w:t>
      </w:r>
    </w:p>
    <w:p>
      <w:pPr>
        <w:pStyle w:val="4"/>
        <w:numPr>
          <w:ilvl w:val="2"/>
          <w:numId w:val="0"/>
        </w:numPr>
      </w:pPr>
      <w:r>
        <w:t>10.5 GNOME编辑器</w:t>
      </w:r>
    </w:p>
    <w:p>
      <w:pPr>
        <w:pStyle w:val="3"/>
        <w:numPr>
          <w:ilvl w:val="0"/>
          <w:numId w:val="3"/>
        </w:numPr>
      </w:pPr>
      <w:r>
        <w:t>构建基本脚本</w:t>
      </w:r>
    </w:p>
    <w:p>
      <w:pPr>
        <w:pStyle w:val="4"/>
        <w:numPr>
          <w:ilvl w:val="2"/>
          <w:numId w:val="0"/>
        </w:numPr>
      </w:pPr>
      <w:r>
        <w:t>11.1 使用多个命令</w:t>
      </w:r>
    </w:p>
    <w:p>
      <w:r>
        <w:t>用逗号分隔</w:t>
      </w:r>
    </w:p>
    <w:p>
      <w:r>
        <w:drawing>
          <wp:inline distT="0" distB="0" distL="114300" distR="114300">
            <wp:extent cx="5267960" cy="1035685"/>
            <wp:effectExtent l="0" t="0" r="1524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11.2 创建shell脚本</w:t>
      </w:r>
    </w:p>
    <w:p>
      <w:pPr>
        <w:pStyle w:val="4"/>
        <w:numPr>
          <w:ilvl w:val="2"/>
          <w:numId w:val="0"/>
        </w:numPr>
      </w:pPr>
      <w:r>
        <w:t>11.3 显示消息echo</w:t>
      </w:r>
    </w:p>
    <w:p>
      <w:pPr>
        <w:pStyle w:val="4"/>
        <w:numPr>
          <w:ilvl w:val="2"/>
          <w:numId w:val="0"/>
        </w:numPr>
      </w:pPr>
      <w:r>
        <w:t>11.4 使用变量</w:t>
      </w:r>
    </w:p>
    <w:p>
      <w:pPr>
        <w:pStyle w:val="5"/>
        <w:numPr>
          <w:ilvl w:val="3"/>
          <w:numId w:val="0"/>
        </w:numPr>
      </w:pPr>
      <w:r>
        <w:t>11.4.1 环境变量</w:t>
      </w:r>
    </w:p>
    <w:p>
      <w:pPr>
        <w:pStyle w:val="5"/>
        <w:numPr>
          <w:ilvl w:val="3"/>
          <w:numId w:val="0"/>
        </w:numPr>
      </w:pPr>
      <w:r>
        <w:t>11.4.2 用户变量</w:t>
      </w:r>
    </w:p>
    <w:p>
      <w:pPr>
        <w:pStyle w:val="5"/>
        <w:numPr>
          <w:ilvl w:val="3"/>
          <w:numId w:val="0"/>
        </w:numPr>
      </w:pPr>
      <w:r>
        <w:t>11.4.3 命令替换</w:t>
      </w:r>
    </w:p>
    <w:p>
      <w:r>
        <w:drawing>
          <wp:inline distT="0" distB="0" distL="114300" distR="114300">
            <wp:extent cx="4826000" cy="2374900"/>
            <wp:effectExtent l="0" t="0" r="0" b="1270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11.5 重定向输入和输出</w:t>
      </w:r>
    </w:p>
    <w:p>
      <w:pPr>
        <w:pStyle w:val="5"/>
        <w:numPr>
          <w:ilvl w:val="3"/>
          <w:numId w:val="0"/>
        </w:numPr>
      </w:pPr>
      <w:r>
        <w:t>11.5.1 输出</w:t>
      </w:r>
    </w:p>
    <w:p>
      <w:r>
        <w:drawing>
          <wp:inline distT="0" distB="0" distL="114300" distR="114300">
            <wp:extent cx="5272405" cy="4150360"/>
            <wp:effectExtent l="0" t="0" r="10795" b="152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11.5.2 输入</w:t>
      </w:r>
    </w:p>
    <w:p>
      <w:r>
        <w:drawing>
          <wp:inline distT="0" distB="0" distL="114300" distR="114300">
            <wp:extent cx="5267960" cy="3969385"/>
            <wp:effectExtent l="0" t="0" r="15240" b="1841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r>
        <w:t>11.6 管道</w:t>
      </w:r>
    </w:p>
    <w:p>
      <w:pPr>
        <w:pStyle w:val="4"/>
        <w:numPr>
          <w:ilvl w:val="2"/>
          <w:numId w:val="0"/>
        </w:numPr>
      </w:pPr>
      <w:r>
        <w:t>11.7 执行数学运算</w:t>
      </w:r>
    </w:p>
    <w:p>
      <w:pPr>
        <w:pStyle w:val="5"/>
        <w:numPr>
          <w:ilvl w:val="3"/>
          <w:numId w:val="0"/>
        </w:numPr>
      </w:pPr>
      <w:r>
        <w:t>11.7.1 expr命令</w:t>
      </w:r>
    </w:p>
    <w:p>
      <w:pPr>
        <w:pStyle w:val="5"/>
        <w:numPr>
          <w:ilvl w:val="3"/>
          <w:numId w:val="0"/>
        </w:numPr>
      </w:pPr>
      <w:r>
        <w:t>11.7.2 使用方括号</w:t>
      </w:r>
    </w:p>
    <w:p>
      <w:pPr>
        <w:pStyle w:val="5"/>
        <w:numPr>
          <w:ilvl w:val="3"/>
          <w:numId w:val="0"/>
        </w:numPr>
      </w:pPr>
      <w:r>
        <w:t>11.7.3 浮点解决方案</w:t>
      </w:r>
    </w:p>
    <w:p>
      <w:r>
        <w:t>内联输入</w:t>
      </w:r>
    </w:p>
    <w:p>
      <w:r>
        <w:drawing>
          <wp:inline distT="0" distB="0" distL="114300" distR="114300">
            <wp:extent cx="5269865" cy="3214370"/>
            <wp:effectExtent l="0" t="0" r="13335" b="1143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012315"/>
            <wp:effectExtent l="0" t="0" r="8890" b="1968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590"/>
            <wp:effectExtent l="0" t="0" r="13970" b="38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11.8 退出脚本</w:t>
      </w:r>
    </w:p>
    <w:p>
      <w:pPr>
        <w:pStyle w:val="5"/>
        <w:numPr>
          <w:ilvl w:val="3"/>
          <w:numId w:val="0"/>
        </w:numPr>
      </w:pPr>
      <w:r>
        <w:t>11.8.1 查看退出状态吗</w:t>
      </w:r>
    </w:p>
    <w:p>
      <w:r>
        <w:drawing>
          <wp:inline distT="0" distB="0" distL="114300" distR="114300">
            <wp:extent cx="5273675" cy="1346200"/>
            <wp:effectExtent l="0" t="0" r="9525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8595" cy="187960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11.8.2 exit命令</w:t>
      </w:r>
    </w:p>
    <w:p>
      <w:r>
        <w:t>exit 状态码值</w:t>
      </w:r>
    </w:p>
    <w:p/>
    <w:p>
      <w:pPr>
        <w:pStyle w:val="3"/>
        <w:numPr>
          <w:ilvl w:val="0"/>
          <w:numId w:val="3"/>
        </w:numPr>
      </w:pPr>
      <w:r>
        <w:t>使用结构化命令</w:t>
      </w:r>
    </w:p>
    <w:p>
      <w:pPr>
        <w:pStyle w:val="4"/>
        <w:numPr>
          <w:ilvl w:val="2"/>
          <w:numId w:val="0"/>
        </w:numPr>
      </w:pPr>
      <w:r>
        <w:t>12.1 使用if-then语句</w:t>
      </w:r>
    </w:p>
    <w:p>
      <w:r>
        <w:drawing>
          <wp:inline distT="0" distB="0" distL="114300" distR="114300">
            <wp:extent cx="5266055" cy="807085"/>
            <wp:effectExtent l="0" t="0" r="17145" b="571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12.2 使用if-then-else语句</w:t>
      </w:r>
    </w:p>
    <w:p>
      <w:r>
        <w:drawing>
          <wp:inline distT="0" distB="0" distL="114300" distR="114300">
            <wp:extent cx="5273675" cy="1574800"/>
            <wp:effectExtent l="0" t="0" r="9525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12.3 嵌套if</w:t>
      </w:r>
    </w:p>
    <w:p/>
    <w:p>
      <w:pPr>
        <w:pStyle w:val="4"/>
        <w:numPr>
          <w:ilvl w:val="2"/>
          <w:numId w:val="0"/>
        </w:numPr>
      </w:pPr>
      <w:r>
        <w:t>12.4 test</w:t>
      </w:r>
    </w:p>
    <w:p>
      <w:pPr>
        <w:pStyle w:val="5"/>
        <w:numPr>
          <w:ilvl w:val="3"/>
          <w:numId w:val="0"/>
        </w:numPr>
      </w:pPr>
      <w:r>
        <w:t xml:space="preserve">12.4.1 </w:t>
      </w:r>
      <w:r>
        <w:rPr>
          <w:rFonts w:hint="eastAsia"/>
        </w:rPr>
        <w:t>数值比较</w:t>
      </w:r>
    </w:p>
    <w:p>
      <w:r>
        <w:drawing>
          <wp:inline distT="0" distB="0" distL="0" distR="0">
            <wp:extent cx="5274310" cy="1565910"/>
            <wp:effectExtent l="0" t="0" r="889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06666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 xml:space="preserve">12.4.2 </w:t>
      </w:r>
      <w:r>
        <w:rPr>
          <w:rFonts w:hint="eastAsia"/>
        </w:rPr>
        <w:t>字符串比较</w:t>
      </w:r>
    </w:p>
    <w:p>
      <w:r>
        <w:drawing>
          <wp:inline distT="0" distB="0" distL="0" distR="0">
            <wp:extent cx="5274310" cy="2178685"/>
            <wp:effectExtent l="0" t="0" r="889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12.4.3 </w:t>
      </w:r>
      <w:r>
        <w:rPr>
          <w:rFonts w:hint="eastAsia"/>
        </w:rPr>
        <w:t>文件比较</w:t>
      </w:r>
    </w:p>
    <w:p>
      <w:r>
        <w:drawing>
          <wp:inline distT="0" distB="0" distL="0" distR="0">
            <wp:extent cx="5274310" cy="219138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 xml:space="preserve">12.5 </w:t>
      </w:r>
      <w:r>
        <w:rPr>
          <w:rFonts w:hint="eastAsia"/>
        </w:rPr>
        <w:t>复合条件测试</w:t>
      </w:r>
    </w:p>
    <w:p>
      <w:r>
        <w:drawing>
          <wp:inline distT="0" distB="0" distL="0" distR="0">
            <wp:extent cx="5274310" cy="92456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 xml:space="preserve">12.6 </w:t>
      </w:r>
      <w:r>
        <w:rPr>
          <w:rFonts w:hint="eastAsia"/>
        </w:rPr>
        <w:t>if-then的高级特性</w:t>
      </w:r>
    </w:p>
    <w:p>
      <w:r>
        <w:drawing>
          <wp:inline distT="0" distB="0" distL="0" distR="0">
            <wp:extent cx="5274310" cy="552196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01670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12.7</w:t>
      </w:r>
      <w:r>
        <w:rPr>
          <w:rFonts w:hint="eastAsia"/>
        </w:rPr>
        <w:t xml:space="preserve"> case命令</w:t>
      </w:r>
    </w:p>
    <w:p>
      <w:r>
        <w:drawing>
          <wp:inline distT="0" distB="0" distL="0" distR="0">
            <wp:extent cx="5274310" cy="43688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更多</w:t>
      </w:r>
      <w:r>
        <w:t>结构化命令</w:t>
      </w:r>
    </w:p>
    <w:p>
      <w:pPr>
        <w:pStyle w:val="4"/>
        <w:numPr>
          <w:ilvl w:val="2"/>
          <w:numId w:val="0"/>
        </w:numPr>
      </w:pPr>
      <w:r>
        <w:t>13.1</w:t>
      </w:r>
      <w:r>
        <w:rPr>
          <w:rFonts w:hint="eastAsia"/>
        </w:rPr>
        <w:t xml:space="preserve"> for命令</w:t>
      </w:r>
    </w:p>
    <w:p>
      <w:r>
        <w:drawing>
          <wp:inline distT="0" distB="0" distL="0" distR="0">
            <wp:extent cx="5274310" cy="162750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13.1.1 </w:t>
      </w:r>
      <w:r>
        <w:rPr>
          <w:rFonts w:hint="eastAsia"/>
        </w:rPr>
        <w:t>读取列表中的值</w:t>
      </w:r>
    </w:p>
    <w:p>
      <w:pPr>
        <w:pStyle w:val="5"/>
        <w:numPr>
          <w:ilvl w:val="3"/>
          <w:numId w:val="0"/>
        </w:numPr>
      </w:pPr>
      <w:r>
        <w:t xml:space="preserve">13.1.2 </w:t>
      </w:r>
      <w:r>
        <w:rPr>
          <w:rFonts w:hint="eastAsia"/>
        </w:rPr>
        <w:t>读取列表中复杂的值</w:t>
      </w:r>
    </w:p>
    <w:p>
      <w:pPr>
        <w:pStyle w:val="5"/>
        <w:numPr>
          <w:ilvl w:val="3"/>
          <w:numId w:val="0"/>
        </w:numPr>
      </w:pPr>
      <w:r>
        <w:t xml:space="preserve">13.1.3 </w:t>
      </w:r>
      <w:r>
        <w:rPr>
          <w:rFonts w:hint="eastAsia"/>
        </w:rPr>
        <w:t>从变量读取列表值</w:t>
      </w:r>
    </w:p>
    <w:p>
      <w:pPr>
        <w:pStyle w:val="5"/>
        <w:numPr>
          <w:ilvl w:val="3"/>
          <w:numId w:val="0"/>
        </w:numPr>
      </w:pPr>
      <w:r>
        <w:t xml:space="preserve">13.1.4 </w:t>
      </w:r>
      <w:r>
        <w:rPr>
          <w:rFonts w:hint="eastAsia"/>
        </w:rPr>
        <w:t>从命令中读取值</w:t>
      </w:r>
    </w:p>
    <w:p>
      <w:pPr>
        <w:pStyle w:val="5"/>
        <w:numPr>
          <w:ilvl w:val="3"/>
          <w:numId w:val="0"/>
        </w:numPr>
      </w:pPr>
      <w:r>
        <w:t xml:space="preserve">13.1.5 </w:t>
      </w:r>
      <w:r>
        <w:rPr>
          <w:rFonts w:hint="eastAsia"/>
        </w:rPr>
        <w:t>更改字段分隔符</w:t>
      </w:r>
    </w:p>
    <w:p>
      <w:pPr>
        <w:pStyle w:val="4"/>
        <w:numPr>
          <w:ilvl w:val="2"/>
          <w:numId w:val="0"/>
        </w:numPr>
      </w:pPr>
      <w:r>
        <w:t>13.2</w:t>
      </w:r>
      <w:r>
        <w:rPr>
          <w:rFonts w:hint="eastAsia"/>
        </w:rPr>
        <w:t xml:space="preserve"> C语言风格for命令</w:t>
      </w:r>
    </w:p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C语言风格for命令</w:t>
      </w:r>
    </w:p>
    <w:p>
      <w:r>
        <w:drawing>
          <wp:inline distT="0" distB="0" distL="0" distR="0">
            <wp:extent cx="5274310" cy="1744980"/>
            <wp:effectExtent l="0" t="0" r="889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使用多个变量</w:t>
      </w:r>
    </w:p>
    <w:p>
      <w:pPr>
        <w:pStyle w:val="4"/>
        <w:numPr>
          <w:ilvl w:val="0"/>
          <w:numId w:val="0"/>
        </w:numPr>
        <w:ind w:left="720" w:hanging="720"/>
      </w:pPr>
      <w:r>
        <w:t>13.3</w:t>
      </w:r>
      <w:r>
        <w:rPr>
          <w:rFonts w:hint="eastAsia"/>
        </w:rPr>
        <w:t xml:space="preserve"> while命令</w:t>
      </w:r>
    </w:p>
    <w:p>
      <w:pPr>
        <w:pStyle w:val="5"/>
        <w:numPr>
          <w:ilvl w:val="0"/>
          <w:numId w:val="0"/>
        </w:numPr>
      </w:pPr>
      <w:r>
        <w:t xml:space="preserve">13.3.1 </w:t>
      </w:r>
      <w:r>
        <w:rPr>
          <w:rFonts w:hint="eastAsia"/>
        </w:rPr>
        <w:t>while基本格式</w:t>
      </w:r>
    </w:p>
    <w:p/>
    <w:p>
      <w:r>
        <w:drawing>
          <wp:inline distT="0" distB="0" distL="0" distR="0">
            <wp:extent cx="5274310" cy="1668145"/>
            <wp:effectExtent l="0" t="0" r="889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numPr>
          <w:ilvl w:val="0"/>
          <w:numId w:val="0"/>
        </w:numPr>
      </w:pPr>
      <w:r>
        <w:t xml:space="preserve">13.3.2 </w:t>
      </w:r>
      <w:r>
        <w:rPr>
          <w:rFonts w:hint="eastAsia"/>
        </w:rPr>
        <w:t>使用多个测试命令</w:t>
      </w:r>
    </w:p>
    <w:p/>
    <w:p>
      <w:pPr>
        <w:pStyle w:val="4"/>
        <w:numPr>
          <w:ilvl w:val="0"/>
          <w:numId w:val="0"/>
        </w:numPr>
        <w:ind w:left="720" w:hanging="720"/>
      </w:pPr>
      <w:r>
        <w:t>13.4</w:t>
      </w:r>
      <w:r>
        <w:rPr>
          <w:rFonts w:hint="eastAsia"/>
        </w:rPr>
        <w:t xml:space="preserve"> util命令</w:t>
      </w:r>
    </w:p>
    <w:p>
      <w:r>
        <w:drawing>
          <wp:inline distT="0" distB="0" distL="0" distR="0">
            <wp:extent cx="5274310" cy="4018280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13.5</w:t>
      </w:r>
      <w:r>
        <w:rPr>
          <w:rFonts w:hint="eastAsia"/>
        </w:rPr>
        <w:t xml:space="preserve"> 嵌套循环</w:t>
      </w:r>
    </w:p>
    <w:p>
      <w:pPr>
        <w:pStyle w:val="4"/>
        <w:numPr>
          <w:ilvl w:val="0"/>
          <w:numId w:val="0"/>
        </w:numPr>
        <w:ind w:left="720" w:hanging="720"/>
      </w:pPr>
      <w:r>
        <w:t>13.6</w:t>
      </w:r>
      <w:r>
        <w:rPr>
          <w:rFonts w:hint="eastAsia"/>
        </w:rPr>
        <w:t xml:space="preserve"> 循环处理文件数据</w:t>
      </w:r>
    </w:p>
    <w:p>
      <w:r>
        <w:drawing>
          <wp:inline distT="0" distB="0" distL="0" distR="0">
            <wp:extent cx="5274310" cy="3789680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13.7</w:t>
      </w:r>
      <w:r>
        <w:rPr>
          <w:rFonts w:hint="eastAsia"/>
        </w:rPr>
        <w:t xml:space="preserve"> 控制循环</w:t>
      </w:r>
    </w:p>
    <w:p>
      <w:r>
        <w:drawing>
          <wp:inline distT="0" distB="0" distL="0" distR="0">
            <wp:extent cx="5274310" cy="1263650"/>
            <wp:effectExtent l="0" t="0" r="889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8 处理循环输出</w:t>
      </w:r>
    </w:p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9 实例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处理用户输入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1 命令行参数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1.1 命令行参数</w:t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1.2 读取脚本名</w:t>
      </w:r>
    </w:p>
    <w:p>
      <w:r>
        <w:drawing>
          <wp:inline distT="0" distB="0" distL="0" distR="0">
            <wp:extent cx="5274310" cy="168656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1.3 测试参数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2 特殊参数变量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2.1 参数统计</w:t>
      </w:r>
    </w:p>
    <w:p>
      <w:r>
        <w:drawing>
          <wp:inline distT="0" distB="0" distL="0" distR="0">
            <wp:extent cx="5274310" cy="2585085"/>
            <wp:effectExtent l="0" t="0" r="889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2.2 抓取所有数据</w:t>
      </w:r>
    </w:p>
    <w:p>
      <w:r>
        <w:drawing>
          <wp:inline distT="0" distB="0" distL="0" distR="0">
            <wp:extent cx="5274310" cy="4037965"/>
            <wp:effectExtent l="0" t="0" r="889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3 移动变量</w:t>
      </w:r>
    </w:p>
    <w:p>
      <w:r>
        <w:rPr>
          <w:rFonts w:hint="eastAsia"/>
        </w:rPr>
        <w:t>shift</w:t>
      </w:r>
    </w:p>
    <w:p>
      <w:r>
        <w:drawing>
          <wp:inline distT="0" distB="0" distL="0" distR="0">
            <wp:extent cx="5274310" cy="1252855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4 处理选项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4.1 查找选项</w:t>
      </w:r>
    </w:p>
    <w:p>
      <w:r>
        <w:drawing>
          <wp:inline distT="0" distB="0" distL="0" distR="0">
            <wp:extent cx="5274310" cy="2941320"/>
            <wp:effectExtent l="0" t="0" r="889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4.2 使用getopt命令</w:t>
      </w:r>
    </w:p>
    <w:p>
      <w:r>
        <w:drawing>
          <wp:inline distT="0" distB="0" distL="0" distR="0">
            <wp:extent cx="5274310" cy="445262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870450"/>
            <wp:effectExtent l="0" t="0" r="889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</w:t>
      </w:r>
      <w:r>
        <w:rPr>
          <w:rFonts w:hint="eastAsia"/>
        </w:rPr>
        <w:t>4.</w:t>
      </w:r>
      <w:r>
        <w:rPr>
          <w:rFonts w:hint="default"/>
        </w:rPr>
        <w:t>3 使用更高级的getopts</w:t>
      </w:r>
    </w:p>
    <w:p>
      <w:r>
        <w:drawing>
          <wp:inline distT="0" distB="0" distL="114300" distR="114300">
            <wp:extent cx="5274310" cy="731520"/>
            <wp:effectExtent l="0" t="0" r="8890" b="508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74465"/>
            <wp:effectExtent l="0" t="0" r="12065" b="1333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865" cy="1732280"/>
            <wp:effectExtent l="0" t="0" r="13335" b="2032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389630"/>
            <wp:effectExtent l="0" t="0" r="13970" b="1397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531620"/>
            <wp:effectExtent l="0" t="0" r="9525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14.</w:t>
      </w:r>
      <w:r>
        <w:t>5</w:t>
      </w:r>
      <w:r>
        <w:rPr>
          <w:rFonts w:hint="eastAsia"/>
        </w:rPr>
        <w:t xml:space="preserve"> </w:t>
      </w:r>
      <w:r>
        <w:rPr>
          <w:rFonts w:hint="default"/>
        </w:rPr>
        <w:t>将选项标准化</w:t>
      </w:r>
    </w:p>
    <w:p/>
    <w:p>
      <w:r>
        <w:drawing>
          <wp:inline distT="0" distB="0" distL="114300" distR="114300">
            <wp:extent cx="5273675" cy="4215765"/>
            <wp:effectExtent l="0" t="0" r="9525" b="63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DB6DA4"/>
    <w:multiLevelType w:val="multilevel"/>
    <w:tmpl w:val="5CDB6DA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CDBAD3E"/>
    <w:multiLevelType w:val="singleLevel"/>
    <w:tmpl w:val="5CDBAD3E"/>
    <w:lvl w:ilvl="0" w:tentative="0">
      <w:start w:val="4"/>
      <w:numFmt w:val="decimal"/>
      <w:suff w:val="nothing"/>
      <w:lvlText w:val="%1."/>
      <w:lvlJc w:val="left"/>
    </w:lvl>
  </w:abstractNum>
  <w:abstractNum w:abstractNumId="2">
    <w:nsid w:val="5CE785AB"/>
    <w:multiLevelType w:val="singleLevel"/>
    <w:tmpl w:val="5CE785AB"/>
    <w:lvl w:ilvl="0" w:tentative="0">
      <w:start w:val="7"/>
      <w:numFmt w:val="chineseCounting"/>
      <w:suff w:val="space"/>
      <w:lvlText w:val="第%1章"/>
      <w:lvlJc w:val="left"/>
    </w:lvl>
  </w:abstractNum>
  <w:abstractNum w:abstractNumId="3">
    <w:nsid w:val="5CEDCFE6"/>
    <w:multiLevelType w:val="singleLevel"/>
    <w:tmpl w:val="5CEDCFE6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FDDE178"/>
    <w:rsid w:val="0000142C"/>
    <w:rsid w:val="00003F08"/>
    <w:rsid w:val="00050615"/>
    <w:rsid w:val="00071006"/>
    <w:rsid w:val="000741D6"/>
    <w:rsid w:val="000C53EC"/>
    <w:rsid w:val="000E1697"/>
    <w:rsid w:val="001253F4"/>
    <w:rsid w:val="00160853"/>
    <w:rsid w:val="00183AFE"/>
    <w:rsid w:val="001916B8"/>
    <w:rsid w:val="001A2921"/>
    <w:rsid w:val="001B2B50"/>
    <w:rsid w:val="00201950"/>
    <w:rsid w:val="002105A3"/>
    <w:rsid w:val="00242E15"/>
    <w:rsid w:val="002704F2"/>
    <w:rsid w:val="00284E3A"/>
    <w:rsid w:val="002C3FAF"/>
    <w:rsid w:val="003572B0"/>
    <w:rsid w:val="00360630"/>
    <w:rsid w:val="00381B5D"/>
    <w:rsid w:val="00385EF2"/>
    <w:rsid w:val="003C5342"/>
    <w:rsid w:val="003E0D01"/>
    <w:rsid w:val="0040496A"/>
    <w:rsid w:val="004C4C74"/>
    <w:rsid w:val="0055768A"/>
    <w:rsid w:val="005B4C81"/>
    <w:rsid w:val="005B64F2"/>
    <w:rsid w:val="00623369"/>
    <w:rsid w:val="00645E5B"/>
    <w:rsid w:val="006619A7"/>
    <w:rsid w:val="00692DC3"/>
    <w:rsid w:val="006C22C3"/>
    <w:rsid w:val="006D414D"/>
    <w:rsid w:val="006E0DB9"/>
    <w:rsid w:val="00701A04"/>
    <w:rsid w:val="00701CC3"/>
    <w:rsid w:val="00746CB3"/>
    <w:rsid w:val="00753D3D"/>
    <w:rsid w:val="00753F8E"/>
    <w:rsid w:val="00760D38"/>
    <w:rsid w:val="00785BF7"/>
    <w:rsid w:val="007D4372"/>
    <w:rsid w:val="00856EA5"/>
    <w:rsid w:val="008907D8"/>
    <w:rsid w:val="008A4EC2"/>
    <w:rsid w:val="008A76E2"/>
    <w:rsid w:val="008C54F7"/>
    <w:rsid w:val="00975944"/>
    <w:rsid w:val="00990435"/>
    <w:rsid w:val="009E754F"/>
    <w:rsid w:val="009F57E1"/>
    <w:rsid w:val="00A3444F"/>
    <w:rsid w:val="00A93EE4"/>
    <w:rsid w:val="00AA0CF4"/>
    <w:rsid w:val="00AA4983"/>
    <w:rsid w:val="00AB0CCB"/>
    <w:rsid w:val="00AC7FAA"/>
    <w:rsid w:val="00B0403E"/>
    <w:rsid w:val="00B06ABE"/>
    <w:rsid w:val="00B567AE"/>
    <w:rsid w:val="00B6268C"/>
    <w:rsid w:val="00B73403"/>
    <w:rsid w:val="00B9105B"/>
    <w:rsid w:val="00BA3C48"/>
    <w:rsid w:val="00BC7E50"/>
    <w:rsid w:val="00BE7D4D"/>
    <w:rsid w:val="00C152A6"/>
    <w:rsid w:val="00C27696"/>
    <w:rsid w:val="00C636D8"/>
    <w:rsid w:val="00CB7180"/>
    <w:rsid w:val="00D12D4A"/>
    <w:rsid w:val="00D14E0A"/>
    <w:rsid w:val="00D61CDF"/>
    <w:rsid w:val="00D749DA"/>
    <w:rsid w:val="00DD5B28"/>
    <w:rsid w:val="00E3359A"/>
    <w:rsid w:val="00EB249C"/>
    <w:rsid w:val="00F30072"/>
    <w:rsid w:val="00F61935"/>
    <w:rsid w:val="00F625A0"/>
    <w:rsid w:val="00F94EEC"/>
    <w:rsid w:val="00FA2C38"/>
    <w:rsid w:val="00FA6140"/>
    <w:rsid w:val="00FB4AA7"/>
    <w:rsid w:val="00FD7EBF"/>
    <w:rsid w:val="04DF5313"/>
    <w:rsid w:val="0FBF73EA"/>
    <w:rsid w:val="0FDB46D0"/>
    <w:rsid w:val="0FFF8E40"/>
    <w:rsid w:val="17CA2458"/>
    <w:rsid w:val="1F37EBB2"/>
    <w:rsid w:val="1F7D686E"/>
    <w:rsid w:val="25DC671B"/>
    <w:rsid w:val="277FD606"/>
    <w:rsid w:val="28F34F67"/>
    <w:rsid w:val="2ACF536D"/>
    <w:rsid w:val="2CCDB6AD"/>
    <w:rsid w:val="2E57A74B"/>
    <w:rsid w:val="32773539"/>
    <w:rsid w:val="35FEED40"/>
    <w:rsid w:val="36E4BC6F"/>
    <w:rsid w:val="36FF825B"/>
    <w:rsid w:val="37FFF68B"/>
    <w:rsid w:val="3BBB4CB2"/>
    <w:rsid w:val="3D2FCF13"/>
    <w:rsid w:val="3D7EBE3F"/>
    <w:rsid w:val="3DAFCDB1"/>
    <w:rsid w:val="3DFE8DF6"/>
    <w:rsid w:val="3DFFA143"/>
    <w:rsid w:val="3F89DA07"/>
    <w:rsid w:val="3FB28B73"/>
    <w:rsid w:val="3FBFB0F3"/>
    <w:rsid w:val="3FF273E6"/>
    <w:rsid w:val="3FF5316D"/>
    <w:rsid w:val="3FF797B6"/>
    <w:rsid w:val="3FFF6484"/>
    <w:rsid w:val="4B2EF224"/>
    <w:rsid w:val="4BEED1CD"/>
    <w:rsid w:val="4E33D159"/>
    <w:rsid w:val="4FF1C5B5"/>
    <w:rsid w:val="53F901EF"/>
    <w:rsid w:val="545B89CE"/>
    <w:rsid w:val="578EEEBB"/>
    <w:rsid w:val="586F7F9C"/>
    <w:rsid w:val="59AC08E1"/>
    <w:rsid w:val="5A7B549E"/>
    <w:rsid w:val="5CDD0BEA"/>
    <w:rsid w:val="5D7EC471"/>
    <w:rsid w:val="5F9FB429"/>
    <w:rsid w:val="5FAF9C20"/>
    <w:rsid w:val="5FEA0BC2"/>
    <w:rsid w:val="67AA9D67"/>
    <w:rsid w:val="6BD9C33D"/>
    <w:rsid w:val="6DDFB1E8"/>
    <w:rsid w:val="6DEED2B5"/>
    <w:rsid w:val="6EEEE0DD"/>
    <w:rsid w:val="6F754E0D"/>
    <w:rsid w:val="6F7FA2B6"/>
    <w:rsid w:val="6F7FDB5E"/>
    <w:rsid w:val="6FDF3E78"/>
    <w:rsid w:val="6FFAB1D6"/>
    <w:rsid w:val="6FFF3CCB"/>
    <w:rsid w:val="73AF51A2"/>
    <w:rsid w:val="756FA698"/>
    <w:rsid w:val="75CE1D47"/>
    <w:rsid w:val="75FCBBFA"/>
    <w:rsid w:val="76DB4295"/>
    <w:rsid w:val="76FE3224"/>
    <w:rsid w:val="774F1B53"/>
    <w:rsid w:val="77D79164"/>
    <w:rsid w:val="77FF69E5"/>
    <w:rsid w:val="78FE8E53"/>
    <w:rsid w:val="79BFDA78"/>
    <w:rsid w:val="79C137C1"/>
    <w:rsid w:val="7AAF73F6"/>
    <w:rsid w:val="7ABF54D1"/>
    <w:rsid w:val="7B5DE67A"/>
    <w:rsid w:val="7B7B7EA0"/>
    <w:rsid w:val="7B7D16C2"/>
    <w:rsid w:val="7CED4F70"/>
    <w:rsid w:val="7CFBA97D"/>
    <w:rsid w:val="7CFE0FF2"/>
    <w:rsid w:val="7D5FA3DA"/>
    <w:rsid w:val="7D9F0D21"/>
    <w:rsid w:val="7E7BA551"/>
    <w:rsid w:val="7E7DE02F"/>
    <w:rsid w:val="7EAF5FBC"/>
    <w:rsid w:val="7EB4D843"/>
    <w:rsid w:val="7EF7366D"/>
    <w:rsid w:val="7EFF13F5"/>
    <w:rsid w:val="7EFF5023"/>
    <w:rsid w:val="7F5F606A"/>
    <w:rsid w:val="7F796EB8"/>
    <w:rsid w:val="7F7D5EBB"/>
    <w:rsid w:val="7F8E7251"/>
    <w:rsid w:val="7FDF0D36"/>
    <w:rsid w:val="7FDF4611"/>
    <w:rsid w:val="7FED0E57"/>
    <w:rsid w:val="7FFE33D6"/>
    <w:rsid w:val="8FDDE178"/>
    <w:rsid w:val="96FD9FAB"/>
    <w:rsid w:val="9AF34806"/>
    <w:rsid w:val="9BFF4A72"/>
    <w:rsid w:val="9FD7816B"/>
    <w:rsid w:val="9FF7AC4F"/>
    <w:rsid w:val="AC7E1406"/>
    <w:rsid w:val="ADBFB8B5"/>
    <w:rsid w:val="AEA3C84A"/>
    <w:rsid w:val="AFF6D65A"/>
    <w:rsid w:val="AFF78A40"/>
    <w:rsid w:val="AFFACF64"/>
    <w:rsid w:val="AFFE0819"/>
    <w:rsid w:val="B0FF26CA"/>
    <w:rsid w:val="B6CBE631"/>
    <w:rsid w:val="B7CFC4A7"/>
    <w:rsid w:val="BA2F9785"/>
    <w:rsid w:val="BAF76075"/>
    <w:rsid w:val="BAFD5107"/>
    <w:rsid w:val="BB7F659B"/>
    <w:rsid w:val="BBBEA138"/>
    <w:rsid w:val="BD8F294D"/>
    <w:rsid w:val="BDFDDD50"/>
    <w:rsid w:val="BDFF5615"/>
    <w:rsid w:val="BDFF9907"/>
    <w:rsid w:val="BED96AA1"/>
    <w:rsid w:val="BEFE7257"/>
    <w:rsid w:val="C6657141"/>
    <w:rsid w:val="C76F50B9"/>
    <w:rsid w:val="C7EEB1DA"/>
    <w:rsid w:val="C9B42488"/>
    <w:rsid w:val="D6F53A50"/>
    <w:rsid w:val="D7BF09E2"/>
    <w:rsid w:val="DA79EF68"/>
    <w:rsid w:val="DABFA0DC"/>
    <w:rsid w:val="DADDE0F3"/>
    <w:rsid w:val="DBEFC121"/>
    <w:rsid w:val="DBF9A321"/>
    <w:rsid w:val="DCADDDB9"/>
    <w:rsid w:val="DDEB0408"/>
    <w:rsid w:val="DE3F1AFD"/>
    <w:rsid w:val="DE9F73B2"/>
    <w:rsid w:val="DF7BE8C8"/>
    <w:rsid w:val="DFDFE470"/>
    <w:rsid w:val="DFFD2162"/>
    <w:rsid w:val="E1FD3170"/>
    <w:rsid w:val="E6BF618E"/>
    <w:rsid w:val="E75EAE4E"/>
    <w:rsid w:val="E7EF1698"/>
    <w:rsid w:val="EAEFCFA3"/>
    <w:rsid w:val="EBCFA6B9"/>
    <w:rsid w:val="EBF77E4B"/>
    <w:rsid w:val="EC4F2EE1"/>
    <w:rsid w:val="EC9F71D1"/>
    <w:rsid w:val="ED7D9400"/>
    <w:rsid w:val="EDF3EF07"/>
    <w:rsid w:val="EEFF0A89"/>
    <w:rsid w:val="EFAEBA4C"/>
    <w:rsid w:val="EFFC20BD"/>
    <w:rsid w:val="EFFCADDA"/>
    <w:rsid w:val="EFFF09B7"/>
    <w:rsid w:val="EFFF444F"/>
    <w:rsid w:val="F1F3116B"/>
    <w:rsid w:val="F37F7495"/>
    <w:rsid w:val="F4EFCBA8"/>
    <w:rsid w:val="F59FCBFB"/>
    <w:rsid w:val="F5FC26C3"/>
    <w:rsid w:val="F6FFCED0"/>
    <w:rsid w:val="F79EE303"/>
    <w:rsid w:val="F7C467D5"/>
    <w:rsid w:val="F94E3116"/>
    <w:rsid w:val="FA354A48"/>
    <w:rsid w:val="FA470B25"/>
    <w:rsid w:val="FA7659F8"/>
    <w:rsid w:val="FABD5029"/>
    <w:rsid w:val="FAED3E5E"/>
    <w:rsid w:val="FAF651F8"/>
    <w:rsid w:val="FD5A4E67"/>
    <w:rsid w:val="FD5E1A9F"/>
    <w:rsid w:val="FD77860C"/>
    <w:rsid w:val="FD7B2A69"/>
    <w:rsid w:val="FDB336B2"/>
    <w:rsid w:val="FDF72503"/>
    <w:rsid w:val="FDFDD253"/>
    <w:rsid w:val="FEB14D6F"/>
    <w:rsid w:val="FEE54FAF"/>
    <w:rsid w:val="FEF3F009"/>
    <w:rsid w:val="FEFEDCAC"/>
    <w:rsid w:val="FF57AE0D"/>
    <w:rsid w:val="FF5D0B6C"/>
    <w:rsid w:val="FF774B0E"/>
    <w:rsid w:val="FFB753AE"/>
    <w:rsid w:val="FFBD9974"/>
    <w:rsid w:val="FFF6A843"/>
    <w:rsid w:val="FFF94ECA"/>
    <w:rsid w:val="FFF9F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DejaVu Sans" w:hAnsi="DejaVu Sans" w:eastAsia="方正黑体_GBK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DejaVu Sans" w:hAnsi="DejaVu Sans" w:eastAsia="方正黑体_GBK"/>
    </w:rPr>
  </w:style>
  <w:style w:type="character" w:default="1" w:styleId="14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rFonts w:ascii="宋体" w:eastAsia="宋体"/>
      <w:sz w:val="24"/>
    </w:r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character" w:styleId="15">
    <w:name w:val="Hyperlink"/>
    <w:basedOn w:val="14"/>
    <w:unhideWhenUsed/>
    <w:qFormat/>
    <w:uiPriority w:val="99"/>
    <w:rPr>
      <w:color w:val="0000FF"/>
      <w:u w:val="single"/>
    </w:rPr>
  </w:style>
  <w:style w:type="character" w:customStyle="1" w:styleId="17">
    <w:name w:val="标题 4字符"/>
    <w:link w:val="5"/>
    <w:qFormat/>
    <w:uiPriority w:val="0"/>
    <w:rPr>
      <w:rFonts w:ascii="DejaVu Sans" w:hAnsi="DejaVu Sans" w:eastAsia="方正黑体_GBK"/>
      <w:b/>
      <w:sz w:val="28"/>
    </w:rPr>
  </w:style>
  <w:style w:type="character" w:customStyle="1" w:styleId="18">
    <w:name w:val="文档结构图字符"/>
    <w:basedOn w:val="14"/>
    <w:link w:val="11"/>
    <w:qFormat/>
    <w:uiPriority w:val="0"/>
    <w:rPr>
      <w:rFonts w:ascii="宋体" w:eastAsia="宋体"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numbering" Target="numbering.xml"/><Relationship Id="rId94" Type="http://schemas.openxmlformats.org/officeDocument/2006/relationships/customXml" Target="../customXml/item1.xml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693</Words>
  <Characters>3953</Characters>
  <Lines>32</Lines>
  <Paragraphs>9</Paragraphs>
  <ScaleCrop>false</ScaleCrop>
  <LinksUpToDate>false</LinksUpToDate>
  <CharactersWithSpaces>4637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2019-05-18T17:22:00Z</dcterms:created>
  <dc:creator>amao</dc:creator>
  <cp:lastModifiedBy>amao</cp:lastModifiedBy>
  <dcterms:modified xsi:type="dcterms:W3CDTF">2019-07-19T11:45:04Z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